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608" w:rsidRPr="00C9560D" w:rsidRDefault="00711608" w:rsidP="00711608">
      <w:pPr>
        <w:pStyle w:val="a3"/>
        <w:spacing w:before="193" w:line="300" w:lineRule="auto"/>
        <w:ind w:left="1525" w:right="1619"/>
        <w:jc w:val="center"/>
        <w:rPr>
          <w:lang w:val="ru-RU"/>
        </w:rPr>
      </w:pPr>
      <w:r w:rsidRPr="00C9560D">
        <w:rPr>
          <w:lang w:val="ru-RU"/>
        </w:rPr>
        <w:t>ЛЕКЦИЯ 3. МАРКЕТИНГОВЫЙ АНАЛИЗ ВНЕШНЕЙ СРЕДЫ ПРЕДПРИЯТИЯ</w:t>
      </w:r>
    </w:p>
    <w:p w:rsidR="00711608" w:rsidRPr="00C9560D" w:rsidRDefault="00711608" w:rsidP="00711608">
      <w:pPr>
        <w:spacing w:before="233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711608" w:rsidRPr="00C9560D" w:rsidRDefault="00711608" w:rsidP="00711608">
      <w:pPr>
        <w:pStyle w:val="a3"/>
        <w:ind w:right="467" w:firstLine="709"/>
        <w:jc w:val="both"/>
        <w:rPr>
          <w:lang w:val="ru-RU"/>
        </w:rPr>
      </w:pPr>
      <w:r w:rsidRPr="00C9560D">
        <w:rPr>
          <w:lang w:val="ru-RU"/>
        </w:rPr>
        <w:t>Маркетинговый анализ и его «ловушки». Методики анализа отрасли: экономические показатели анализа отрасли; анализ стратегических групп; анализ сценария отрасли. Методики анализа рынка: конъюнктурный ана- лиз; стратегический анализ; конкурентный анализ; оценка индивидуаль- ных характеристик конкурентов; анализ сегментации покупателей; анализ покупательской ценности; анализ кривой опыта; модель пяти конкурент- ных сил М. Портера (отраслевой анализ); индекс Херфиндаля-Хиршмана.</w:t>
      </w:r>
    </w:p>
    <w:p w:rsidR="00711608" w:rsidRPr="00C9560D" w:rsidRDefault="00711608" w:rsidP="00711608">
      <w:pPr>
        <w:jc w:val="both"/>
        <w:sectPr w:rsidR="00711608" w:rsidRPr="00C9560D" w:rsidSect="00711608">
          <w:pgSz w:w="11900" w:h="16840"/>
          <w:pgMar w:top="1340" w:right="940" w:bottom="280" w:left="1040" w:header="720" w:footer="720" w:gutter="0"/>
          <w:cols w:space="720"/>
        </w:sectPr>
      </w:pPr>
    </w:p>
    <w:p w:rsidR="00711608" w:rsidRPr="00C9560D" w:rsidRDefault="00711608" w:rsidP="00711608">
      <w:pPr>
        <w:spacing w:before="65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lastRenderedPageBreak/>
        <w:t>Основные термины</w:t>
      </w:r>
    </w:p>
    <w:p w:rsidR="00711608" w:rsidRPr="00C9560D" w:rsidRDefault="00711608" w:rsidP="00711608">
      <w:pPr>
        <w:pStyle w:val="a3"/>
        <w:ind w:right="467" w:firstLine="709"/>
        <w:jc w:val="both"/>
        <w:rPr>
          <w:lang w:val="ru-RU"/>
        </w:rPr>
      </w:pPr>
      <w:r w:rsidRPr="00C9560D">
        <w:rPr>
          <w:lang w:val="ru-RU"/>
        </w:rPr>
        <w:t xml:space="preserve">Маркетинговый анализ; маркетинговая информация; система </w:t>
      </w:r>
      <w:r>
        <w:t>FA</w:t>
      </w:r>
      <w:r w:rsidRPr="00C9560D">
        <w:rPr>
          <w:lang w:val="ru-RU"/>
        </w:rPr>
        <w:t xml:space="preserve">- </w:t>
      </w:r>
      <w:r>
        <w:t>ROUT</w:t>
      </w:r>
      <w:r w:rsidRPr="00C9560D">
        <w:rPr>
          <w:lang w:val="ru-RU"/>
        </w:rPr>
        <w:t>; стратегическая группа; карта стратегической группы; интенсив- ность внутреннего соперничества; сценарий; планирование сценария; ана- лиз сценария; рыночная ситуация; конъюнктура рынка; основные показа- тели конъюнктуры рынка; конъюнктурный анализ; цикличность рынка; се- зонность на рынке; стратегический анализ рынка; покупательский спрос; конкурентный анализ; радиолокационные карты; сегментация покупате- лей; стратегическое позиционирование; покупательская ценность; кривая опыта; уровень концентрации конкурентов, потенциальных конкурентов, поставщиков; потребителей.</w:t>
      </w:r>
    </w:p>
    <w:p w:rsidR="00711608" w:rsidRDefault="00711608" w:rsidP="00711608">
      <w:pPr>
        <w:spacing w:before="232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711608" w:rsidRPr="00C9560D" w:rsidRDefault="00711608" w:rsidP="00711608">
      <w:pPr>
        <w:pStyle w:val="a5"/>
        <w:numPr>
          <w:ilvl w:val="1"/>
          <w:numId w:val="2"/>
        </w:numPr>
        <w:tabs>
          <w:tab w:val="left" w:pos="1481"/>
          <w:tab w:val="left" w:pos="1482"/>
        </w:tabs>
        <w:spacing w:line="320" w:lineRule="exact"/>
        <w:ind w:firstLine="690"/>
        <w:rPr>
          <w:sz w:val="28"/>
          <w:lang w:val="ru-RU"/>
        </w:rPr>
      </w:pPr>
      <w:r w:rsidRPr="00C9560D">
        <w:rPr>
          <w:sz w:val="28"/>
          <w:lang w:val="ru-RU"/>
        </w:rPr>
        <w:t>Каковы основные подходы к анализу отрасли?</w:t>
      </w:r>
    </w:p>
    <w:p w:rsidR="00711608" w:rsidRDefault="00711608" w:rsidP="00711608">
      <w:pPr>
        <w:pStyle w:val="a5"/>
        <w:numPr>
          <w:ilvl w:val="1"/>
          <w:numId w:val="2"/>
        </w:numPr>
        <w:tabs>
          <w:tab w:val="left" w:pos="1482"/>
        </w:tabs>
        <w:ind w:right="466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процесса применения метода анализа стратегических групп? Каковы сильные стороны и преимущества, слабые стороны и огра- ничения метода? </w:t>
      </w:r>
      <w:r>
        <w:rPr>
          <w:sz w:val="28"/>
        </w:rPr>
        <w:t>Обоснуйте взаимосвязь предложенных показателей с вы- бором стратегии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предприятия.</w:t>
      </w:r>
    </w:p>
    <w:p w:rsidR="00711608" w:rsidRDefault="00711608" w:rsidP="00711608">
      <w:pPr>
        <w:pStyle w:val="a5"/>
        <w:numPr>
          <w:ilvl w:val="1"/>
          <w:numId w:val="2"/>
        </w:numPr>
        <w:tabs>
          <w:tab w:val="left" w:pos="1482"/>
        </w:tabs>
        <w:ind w:right="468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процесса применения метода анализа сценариев от- расли? Каковы сильные стороны и преимущества, слабые стороны и огра- ничения метода? </w:t>
      </w:r>
      <w:r>
        <w:rPr>
          <w:sz w:val="28"/>
        </w:rPr>
        <w:t>Обоснуйте взаимосвязь предложенных показателей с вы- бором стратегии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предприятия.</w:t>
      </w:r>
    </w:p>
    <w:p w:rsidR="00711608" w:rsidRPr="00C9560D" w:rsidRDefault="00711608" w:rsidP="00711608">
      <w:pPr>
        <w:pStyle w:val="a5"/>
        <w:numPr>
          <w:ilvl w:val="1"/>
          <w:numId w:val="2"/>
        </w:numPr>
        <w:tabs>
          <w:tab w:val="left" w:pos="1481"/>
          <w:tab w:val="left" w:pos="1482"/>
        </w:tabs>
        <w:spacing w:line="322" w:lineRule="exact"/>
        <w:ind w:left="1481"/>
        <w:rPr>
          <w:sz w:val="28"/>
          <w:lang w:val="ru-RU"/>
        </w:rPr>
      </w:pPr>
      <w:r w:rsidRPr="00C9560D">
        <w:rPr>
          <w:sz w:val="28"/>
          <w:lang w:val="ru-RU"/>
        </w:rPr>
        <w:t>Каковы основные подходы к анализу рынка?</w:t>
      </w:r>
    </w:p>
    <w:p w:rsidR="00711608" w:rsidRDefault="00711608" w:rsidP="00711608">
      <w:pPr>
        <w:pStyle w:val="a5"/>
        <w:numPr>
          <w:ilvl w:val="1"/>
          <w:numId w:val="2"/>
        </w:numPr>
        <w:tabs>
          <w:tab w:val="left" w:pos="1482"/>
        </w:tabs>
        <w:ind w:right="469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состоят цели конъюнктурного и стратегического анализа товарного рынка? Приведите пример показателей анализа рынка. Обос- нуйте взаимосвязь предложенных показателей с выбором стратегии пред- приятия. </w:t>
      </w:r>
      <w:r>
        <w:rPr>
          <w:sz w:val="28"/>
        </w:rPr>
        <w:t>Каковы ограничения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метода?</w:t>
      </w:r>
    </w:p>
    <w:p w:rsidR="00711608" w:rsidRDefault="00711608" w:rsidP="00711608">
      <w:pPr>
        <w:pStyle w:val="a5"/>
        <w:numPr>
          <w:ilvl w:val="1"/>
          <w:numId w:val="2"/>
        </w:numPr>
        <w:tabs>
          <w:tab w:val="left" w:pos="1482"/>
        </w:tabs>
        <w:ind w:right="468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процесса применения метода конкурентного анализа? Каковы сильные стороны и преимущества, слабые стороны и ограничения метода? </w:t>
      </w:r>
      <w:r>
        <w:rPr>
          <w:sz w:val="28"/>
        </w:rPr>
        <w:t>Обоснуйте взаимосвязь предложенных показателей с выбором стратегии</w:t>
      </w:r>
      <w:r>
        <w:rPr>
          <w:spacing w:val="2"/>
          <w:sz w:val="28"/>
        </w:rPr>
        <w:t xml:space="preserve"> </w:t>
      </w:r>
      <w:r>
        <w:rPr>
          <w:sz w:val="28"/>
        </w:rPr>
        <w:t>предприятия.</w:t>
      </w:r>
    </w:p>
    <w:p w:rsidR="00711608" w:rsidRDefault="00711608" w:rsidP="00711608">
      <w:pPr>
        <w:pStyle w:val="a5"/>
        <w:numPr>
          <w:ilvl w:val="1"/>
          <w:numId w:val="2"/>
        </w:numPr>
        <w:tabs>
          <w:tab w:val="left" w:pos="1482"/>
        </w:tabs>
        <w:ind w:right="469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процесса применения метода оценки индивидуальных характеристик конкурентов? Каковы сильные стороны и преимущества, слабые стороны и ограничения метода? </w:t>
      </w:r>
      <w:r>
        <w:rPr>
          <w:sz w:val="28"/>
        </w:rPr>
        <w:t>Обоснуйте взаимосвязь предло- женных показателей с выбором стратегии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предприятия.</w:t>
      </w:r>
    </w:p>
    <w:p w:rsidR="00711608" w:rsidRDefault="00711608" w:rsidP="00711608">
      <w:pPr>
        <w:pStyle w:val="a5"/>
        <w:numPr>
          <w:ilvl w:val="1"/>
          <w:numId w:val="2"/>
        </w:numPr>
        <w:tabs>
          <w:tab w:val="left" w:pos="1482"/>
        </w:tabs>
        <w:ind w:right="468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процесса применения метода анализ сегментации по- купателей? Каковы сильные стороны и преимущества, слабые стороны и ограничения метода? </w:t>
      </w:r>
      <w:r>
        <w:rPr>
          <w:sz w:val="28"/>
        </w:rPr>
        <w:t>Обоснуйте взаимосвязь предложенных показателей с выбором 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предприятия.</w:t>
      </w:r>
    </w:p>
    <w:p w:rsidR="00711608" w:rsidRDefault="00711608" w:rsidP="00711608">
      <w:pPr>
        <w:pStyle w:val="a5"/>
        <w:numPr>
          <w:ilvl w:val="1"/>
          <w:numId w:val="2"/>
        </w:numPr>
        <w:tabs>
          <w:tab w:val="left" w:pos="1481"/>
        </w:tabs>
        <w:ind w:right="468" w:firstLine="690"/>
        <w:jc w:val="both"/>
        <w:rPr>
          <w:sz w:val="28"/>
        </w:rPr>
      </w:pPr>
      <w:r w:rsidRPr="00C9560D">
        <w:rPr>
          <w:sz w:val="28"/>
          <w:lang w:val="ru-RU"/>
        </w:rPr>
        <w:t>В чем суть процесса применения метода анализа покупательской ценности?</w:t>
      </w:r>
      <w:r w:rsidRPr="00C9560D">
        <w:rPr>
          <w:spacing w:val="47"/>
          <w:sz w:val="28"/>
          <w:lang w:val="ru-RU"/>
        </w:rPr>
        <w:t xml:space="preserve"> </w:t>
      </w:r>
      <w:r>
        <w:rPr>
          <w:sz w:val="28"/>
        </w:rPr>
        <w:t>Каковы</w:t>
      </w:r>
      <w:r>
        <w:rPr>
          <w:spacing w:val="51"/>
          <w:sz w:val="28"/>
        </w:rPr>
        <w:t xml:space="preserve"> </w:t>
      </w:r>
      <w:r>
        <w:rPr>
          <w:sz w:val="28"/>
        </w:rPr>
        <w:t>сильные</w:t>
      </w:r>
      <w:r>
        <w:rPr>
          <w:spacing w:val="5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преимущества,</w:t>
      </w:r>
      <w:r>
        <w:rPr>
          <w:spacing w:val="50"/>
          <w:sz w:val="28"/>
        </w:rPr>
        <w:t xml:space="preserve"> </w:t>
      </w:r>
      <w:r>
        <w:rPr>
          <w:sz w:val="28"/>
        </w:rPr>
        <w:t>слабые</w:t>
      </w:r>
      <w:r>
        <w:rPr>
          <w:spacing w:val="48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50"/>
          <w:sz w:val="28"/>
        </w:rPr>
        <w:t xml:space="preserve"> </w:t>
      </w:r>
      <w:r>
        <w:rPr>
          <w:sz w:val="28"/>
        </w:rPr>
        <w:t>и</w:t>
      </w:r>
    </w:p>
    <w:p w:rsidR="00711608" w:rsidRDefault="00711608" w:rsidP="00711608">
      <w:pPr>
        <w:jc w:val="both"/>
        <w:rPr>
          <w:sz w:val="28"/>
        </w:rPr>
        <w:sectPr w:rsidR="00711608">
          <w:pgSz w:w="11900" w:h="16840"/>
          <w:pgMar w:top="1580" w:right="940" w:bottom="1680" w:left="1040" w:header="0" w:footer="1407" w:gutter="0"/>
          <w:cols w:space="720"/>
        </w:sectPr>
      </w:pPr>
    </w:p>
    <w:p w:rsidR="00711608" w:rsidRPr="00C9560D" w:rsidRDefault="00711608" w:rsidP="00711608">
      <w:pPr>
        <w:pStyle w:val="a3"/>
        <w:spacing w:before="73"/>
        <w:rPr>
          <w:lang w:val="ru-RU"/>
        </w:rPr>
      </w:pPr>
      <w:r w:rsidRPr="00C9560D">
        <w:rPr>
          <w:lang w:val="ru-RU"/>
        </w:rPr>
        <w:lastRenderedPageBreak/>
        <w:t>ограничения метода? Обоснуйте взаимосвязь предложенных показателей с выбором стратегии предприятия.</w:t>
      </w:r>
    </w:p>
    <w:p w:rsidR="00711608" w:rsidRDefault="00711608" w:rsidP="00711608">
      <w:pPr>
        <w:pStyle w:val="a5"/>
        <w:numPr>
          <w:ilvl w:val="1"/>
          <w:numId w:val="2"/>
        </w:numPr>
        <w:tabs>
          <w:tab w:val="left" w:pos="1551"/>
        </w:tabs>
        <w:ind w:right="468" w:firstLine="690"/>
        <w:jc w:val="both"/>
        <w:rPr>
          <w:sz w:val="28"/>
        </w:rPr>
      </w:pPr>
      <w:r w:rsidRPr="00C9560D">
        <w:rPr>
          <w:sz w:val="28"/>
          <w:lang w:val="ru-RU"/>
        </w:rPr>
        <w:t xml:space="preserve">В чем суть процесса применения метода анализа кривой опыта? Каковы сильные стороны и преимущества, слабые стороны и ограничения метода? </w:t>
      </w:r>
      <w:r>
        <w:rPr>
          <w:sz w:val="28"/>
        </w:rPr>
        <w:t>Обоснуйте взаимосвязь предложенных показателей с выбором стратегии</w:t>
      </w:r>
      <w:r>
        <w:rPr>
          <w:spacing w:val="2"/>
          <w:sz w:val="28"/>
        </w:rPr>
        <w:t xml:space="preserve"> </w:t>
      </w:r>
      <w:r>
        <w:rPr>
          <w:sz w:val="28"/>
        </w:rPr>
        <w:t>предприятия.</w:t>
      </w:r>
    </w:p>
    <w:p w:rsidR="00711608" w:rsidRPr="00C9560D" w:rsidRDefault="00711608" w:rsidP="00711608">
      <w:pPr>
        <w:pStyle w:val="a5"/>
        <w:numPr>
          <w:ilvl w:val="1"/>
          <w:numId w:val="2"/>
        </w:numPr>
        <w:tabs>
          <w:tab w:val="left" w:pos="1551"/>
        </w:tabs>
        <w:spacing w:before="1"/>
        <w:ind w:left="376" w:right="471" w:firstLine="691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В чем суть процесса применения «Модели пяти конкурентных сил» М.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Портера?</w:t>
      </w:r>
    </w:p>
    <w:p w:rsidR="002F5EA0" w:rsidRPr="00711608" w:rsidRDefault="00711608" w:rsidP="00711608">
      <w:r w:rsidRPr="00C9560D">
        <w:rPr>
          <w:sz w:val="28"/>
        </w:rPr>
        <w:t>Каково основное преимущество применения индекса Херфинда- ля-Хиршмана при оценке пяти конкурентных сил модели М.</w:t>
      </w:r>
      <w:r w:rsidRPr="00C9560D">
        <w:rPr>
          <w:spacing w:val="-13"/>
          <w:sz w:val="28"/>
        </w:rPr>
        <w:t xml:space="preserve"> </w:t>
      </w:r>
      <w:r w:rsidRPr="00C9560D">
        <w:rPr>
          <w:sz w:val="28"/>
        </w:rPr>
        <w:t>Портера?</w:t>
      </w:r>
    </w:p>
    <w:sectPr w:rsidR="002F5EA0" w:rsidRPr="00711608" w:rsidSect="00B21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B4911"/>
    <w:multiLevelType w:val="hybridMultilevel"/>
    <w:tmpl w:val="A936281E"/>
    <w:lvl w:ilvl="0" w:tplc="6214F580">
      <w:start w:val="1"/>
      <w:numFmt w:val="decimal"/>
      <w:lvlText w:val="%1."/>
      <w:lvlJc w:val="left"/>
      <w:pPr>
        <w:ind w:left="331" w:hanging="396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B6A0AAD2">
      <w:start w:val="1"/>
      <w:numFmt w:val="decimal"/>
      <w:lvlText w:val="%2."/>
      <w:lvlJc w:val="left"/>
      <w:pPr>
        <w:ind w:left="377" w:hanging="41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B2364ED6">
      <w:numFmt w:val="bullet"/>
      <w:lvlText w:val="•"/>
      <w:lvlJc w:val="left"/>
      <w:pPr>
        <w:ind w:left="1440" w:hanging="414"/>
      </w:pPr>
      <w:rPr>
        <w:rFonts w:hint="default"/>
      </w:rPr>
    </w:lvl>
    <w:lvl w:ilvl="3" w:tplc="FF142CE2">
      <w:numFmt w:val="bullet"/>
      <w:lvlText w:val="•"/>
      <w:lvlJc w:val="left"/>
      <w:pPr>
        <w:ind w:left="2500" w:hanging="414"/>
      </w:pPr>
      <w:rPr>
        <w:rFonts w:hint="default"/>
      </w:rPr>
    </w:lvl>
    <w:lvl w:ilvl="4" w:tplc="515452FE">
      <w:numFmt w:val="bullet"/>
      <w:lvlText w:val="•"/>
      <w:lvlJc w:val="left"/>
      <w:pPr>
        <w:ind w:left="3560" w:hanging="414"/>
      </w:pPr>
      <w:rPr>
        <w:rFonts w:hint="default"/>
      </w:rPr>
    </w:lvl>
    <w:lvl w:ilvl="5" w:tplc="41DCF86C">
      <w:numFmt w:val="bullet"/>
      <w:lvlText w:val="•"/>
      <w:lvlJc w:val="left"/>
      <w:pPr>
        <w:ind w:left="4620" w:hanging="414"/>
      </w:pPr>
      <w:rPr>
        <w:rFonts w:hint="default"/>
      </w:rPr>
    </w:lvl>
    <w:lvl w:ilvl="6" w:tplc="E7C04D48">
      <w:numFmt w:val="bullet"/>
      <w:lvlText w:val="•"/>
      <w:lvlJc w:val="left"/>
      <w:pPr>
        <w:ind w:left="5680" w:hanging="414"/>
      </w:pPr>
      <w:rPr>
        <w:rFonts w:hint="default"/>
      </w:rPr>
    </w:lvl>
    <w:lvl w:ilvl="7" w:tplc="21AAE0FC">
      <w:numFmt w:val="bullet"/>
      <w:lvlText w:val="•"/>
      <w:lvlJc w:val="left"/>
      <w:pPr>
        <w:ind w:left="6740" w:hanging="414"/>
      </w:pPr>
      <w:rPr>
        <w:rFonts w:hint="default"/>
      </w:rPr>
    </w:lvl>
    <w:lvl w:ilvl="8" w:tplc="D3CE3A72">
      <w:numFmt w:val="bullet"/>
      <w:lvlText w:val="•"/>
      <w:lvlJc w:val="left"/>
      <w:pPr>
        <w:ind w:left="7800" w:hanging="414"/>
      </w:pPr>
      <w:rPr>
        <w:rFonts w:hint="default"/>
      </w:rPr>
    </w:lvl>
  </w:abstractNum>
  <w:abstractNum w:abstractNumId="1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733AA0"/>
    <w:rsid w:val="002F5EA0"/>
    <w:rsid w:val="00711608"/>
    <w:rsid w:val="00733AA0"/>
    <w:rsid w:val="00B21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495</Words>
  <Characters>2824</Characters>
  <Application>Microsoft Office Word</Application>
  <DocSecurity>0</DocSecurity>
  <Lines>23</Lines>
  <Paragraphs>6</Paragraphs>
  <ScaleCrop>false</ScaleCrop>
  <Company>ektu</Company>
  <LinksUpToDate>false</LinksUpToDate>
  <CharactersWithSpaces>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2018-09-28T09:02:00Z</dcterms:modified>
</cp:coreProperties>
</file>